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C30491" w:rsidRDefault="00252E6B" w:rsidP="00252E6B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Пр</w:t>
      </w:r>
    </w:p>
    <w:p w:rsidR="005E3640" w:rsidRPr="005A67F5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ru-RU" w:eastAsia="ru-RU"/>
        </w:rPr>
      </w:pP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="00252E6B" w:rsidRPr="00C30491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            </w:t>
      </w:r>
      <w:r w:rsidR="00252E6B" w:rsidRPr="000B0EF6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w:t>ПРОЄКТ</w:t>
      </w: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  <w:r w:rsidR="005A67F5" w:rsidRPr="008E54DB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4"/>
          <w:lang w:eastAsia="ru-RU"/>
        </w:rPr>
        <w:t>ПРОЄКТ</w:t>
      </w: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ab/>
      </w:r>
    </w:p>
    <w:p w:rsidR="005E3640" w:rsidRPr="005A67F5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67F5">
        <w:rPr>
          <w:rFonts w:ascii="Times New Roman" w:eastAsia="Calibri" w:hAnsi="Times New Roman" w:cs="Times New Roman"/>
          <w:b/>
          <w:noProof/>
          <w:sz w:val="24"/>
          <w:szCs w:val="24"/>
          <w:lang w:eastAsia="uk-UA"/>
        </w:rPr>
        <w:drawing>
          <wp:inline distT="0" distB="0" distL="0" distR="0" wp14:anchorId="124EDAE3" wp14:editId="762FE5D6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A67F5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67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БУЧАНСЬКА     МІСЬКА      РАДА</w:t>
      </w:r>
    </w:p>
    <w:p w:rsidR="005E3640" w:rsidRPr="00C30491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5E3640" w:rsidRDefault="00C23494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ШІСТДЕСЯТ </w:t>
      </w:r>
      <w:r w:rsidR="007A42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ВОСЬ</w:t>
      </w:r>
      <w:r w:rsidR="006B6A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6B6A7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="00464AA7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E3640"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   СКЛИКАННЯ</w:t>
      </w:r>
    </w:p>
    <w:p w:rsidR="007A42A5" w:rsidRPr="00C30491" w:rsidRDefault="007A42A5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 w:rsidRPr="007A42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C30491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C30491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C3049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C3049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5E3640" w:rsidRPr="006947C8" w:rsidRDefault="008E54DB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</w:t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5A67F5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DD7819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625AA0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6A040D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</w:t>
      </w:r>
      <w:r w:rsidR="00974C2E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5118</w:t>
      </w:r>
      <w:r w:rsidR="00EF680C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7A42A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68</w:t>
      </w:r>
      <w:r w:rsidR="00EF680C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2535A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="005E3640" w:rsidRPr="006947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VIII</w:t>
      </w:r>
    </w:p>
    <w:p w:rsidR="003B76E8" w:rsidRPr="00C30491" w:rsidRDefault="00D2535A" w:rsidP="00D2535A">
      <w:pPr>
        <w:spacing w:after="0" w:line="240" w:lineRule="auto"/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безоплатну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 п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р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едачу</w:t>
      </w:r>
    </w:p>
    <w:p w:rsidR="00D2535A" w:rsidRPr="00C30491" w:rsidRDefault="00485F52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матеріальних цінностей</w:t>
      </w:r>
    </w:p>
    <w:p w:rsidR="00D2535A" w:rsidRPr="00C30491" w:rsidRDefault="00D2535A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лист – прохання від КНП «Київського обласного онкологічного </w:t>
      </w:r>
      <w:proofErr w:type="spellStart"/>
      <w:r w:rsidR="001A7ED6">
        <w:rPr>
          <w:rFonts w:ascii="Times New Roman" w:eastAsia="Times New Roman" w:hAnsi="Times New Roman" w:cs="Times New Roman"/>
          <w:sz w:val="24"/>
          <w:szCs w:val="24"/>
        </w:rPr>
        <w:t>диспансера</w:t>
      </w:r>
      <w:proofErr w:type="spellEnd"/>
      <w:r w:rsidR="001A7ED6">
        <w:rPr>
          <w:rFonts w:ascii="Times New Roman" w:eastAsia="Times New Roman" w:hAnsi="Times New Roman" w:cs="Times New Roman"/>
          <w:sz w:val="24"/>
          <w:szCs w:val="24"/>
        </w:rPr>
        <w:t>», т</w:t>
      </w:r>
      <w:r w:rsidR="00E57B2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r w:rsidRPr="00C304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запобігання природним і техногенним катастрофам та ліквідація їх наслідків, </w:t>
      </w:r>
      <w:r w:rsidRPr="00C304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Бучанській</w:t>
      </w:r>
      <w:proofErr w:type="spellEnd"/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міській територіальній громаді,  відповідно до вимог Закону України «Про бухгалтерський облік та фінансову звітність в Україні»,  Національних положень (стандартів) бухгалтерського обліку,  відповідно до норм Закону України «Про гуманітарну допомогу», керуючись Законом України „Про місцеве самоврядування в Україні”,  </w:t>
      </w:r>
      <w:proofErr w:type="spellStart"/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Бучанська</w:t>
      </w:r>
      <w:proofErr w:type="spellEnd"/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міська рада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7F5" w:rsidRDefault="006B6A76" w:rsidP="006B0315">
      <w:pPr>
        <w:pStyle w:val="a5"/>
        <w:numPr>
          <w:ilvl w:val="0"/>
          <w:numId w:val="7"/>
        </w:numPr>
        <w:spacing w:after="0"/>
        <w:ind w:left="426" w:hanging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Надати згоду на передачу з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балансу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консультативно – діагностичного центру Бучанської міської ради</w:t>
      </w:r>
      <w:r w:rsidR="00D42A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5C93">
        <w:rPr>
          <w:rFonts w:ascii="Times New Roman" w:eastAsia="Times New Roman" w:hAnsi="Times New Roman" w:cs="Times New Roman"/>
          <w:sz w:val="24"/>
          <w:szCs w:val="24"/>
        </w:rPr>
        <w:t xml:space="preserve">на баланс 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КНП «Київський обласний онкологічн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>ий диспансер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A67F5">
        <w:rPr>
          <w:rFonts w:ascii="Times New Roman" w:eastAsia="Times New Roman" w:hAnsi="Times New Roman" w:cs="Times New Roman"/>
          <w:sz w:val="24"/>
          <w:szCs w:val="24"/>
        </w:rPr>
        <w:t>товарно-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матеріальних цінностей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, згідно додатку №1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>до рішення.</w:t>
      </w:r>
    </w:p>
    <w:p w:rsidR="005A27D6" w:rsidRPr="00C30491" w:rsidRDefault="0083387B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37516" w:rsidRPr="00C304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5DCC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 xml:space="preserve">З метою передачі на баланс КНП </w:t>
      </w:r>
      <w:r>
        <w:rPr>
          <w:rFonts w:ascii="Times New Roman" w:eastAsia="Times New Roman" w:hAnsi="Times New Roman" w:cs="Times New Roman"/>
          <w:sz w:val="24"/>
          <w:szCs w:val="24"/>
        </w:rPr>
        <w:t>«Київського обласного онкологічного диспансеру»</w:t>
      </w:r>
      <w:r w:rsidRPr="00C30491">
        <w:rPr>
          <w:rFonts w:ascii="Times New Roman" w:hAnsi="Times New Roman" w:cs="Times New Roman"/>
          <w:sz w:val="24"/>
          <w:szCs w:val="24"/>
        </w:rPr>
        <w:t xml:space="preserve"> 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>товарно-матеріал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ьних цінностей,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 xml:space="preserve"> створити комісію про передачу, згідно додатку №2 до рішення.</w:t>
      </w:r>
    </w:p>
    <w:p w:rsidR="00D2535A" w:rsidRPr="006947C8" w:rsidRDefault="00D42ABC" w:rsidP="002D1778">
      <w:pPr>
        <w:pStyle w:val="a5"/>
        <w:widowControl w:val="0"/>
        <w:numPr>
          <w:ilvl w:val="0"/>
          <w:numId w:val="9"/>
        </w:numPr>
        <w:spacing w:after="0"/>
        <w:ind w:left="360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47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Контроль за виконанням ріше</w:t>
      </w:r>
      <w:r w:rsidR="001A7ED6" w:rsidRPr="006947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ння покласти на </w:t>
      </w:r>
      <w:r w:rsidR="006947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депутатську комісію з питань житлово – комунального господарства, бл</w:t>
      </w:r>
      <w:r w:rsidR="007A42A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агоустрою, енергоефективності,</w:t>
      </w:r>
      <w:r w:rsidR="006947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</w:t>
      </w:r>
      <w:r w:rsidR="007A42A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правління комунальною власністю, транспорту, зв’язку, торгівлі та сфери послуг.</w:t>
      </w:r>
    </w:p>
    <w:p w:rsidR="00C30491" w:rsidRDefault="00C30491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Pr="00C30491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A21506" w:rsidP="00D2535A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B0315" w:rsidRPr="00C304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24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D2535A" w:rsidRPr="00C30491" w:rsidRDefault="00C30491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35A" w:rsidRPr="00C30491" w:rsidRDefault="00D2535A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0315" w:rsidRDefault="006B031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7F5" w:rsidRPr="00C30491" w:rsidRDefault="005A67F5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Аліна САРАНЮК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.12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Людмила РИЖЕНКО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 .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Світлана ЯКУБЕНКО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8F5519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EF68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12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8F4FC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>иректор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КНП «БКДЦ» БМ                                                                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>Любомир БУЧИНСЬКИЙ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27D6" w:rsidRPr="00C30491" w:rsidRDefault="00EF680C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 </w:t>
      </w:r>
      <w:r w:rsidR="005A67F5">
        <w:rPr>
          <w:rFonts w:ascii="Times New Roman" w:eastAsia="Times New Roman" w:hAnsi="Times New Roman" w:cs="Times New Roman"/>
          <w:sz w:val="24"/>
          <w:szCs w:val="24"/>
          <w:u w:val="single"/>
        </w:rPr>
        <w:t>.12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.2024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0B1BDC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2535A" w:rsidRPr="000B1BDC" w:rsidSect="00253BB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055"/>
    <w:multiLevelType w:val="hybridMultilevel"/>
    <w:tmpl w:val="2EE0A0D4"/>
    <w:lvl w:ilvl="0" w:tplc="EA2AE2E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2C0231"/>
    <w:multiLevelType w:val="hybridMultilevel"/>
    <w:tmpl w:val="A01CBDB2"/>
    <w:lvl w:ilvl="0" w:tplc="D27C74D6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8374791"/>
    <w:multiLevelType w:val="hybridMultilevel"/>
    <w:tmpl w:val="D08E911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B0EF6"/>
    <w:rsid w:val="000B5B53"/>
    <w:rsid w:val="000C5FF1"/>
    <w:rsid w:val="000D6E39"/>
    <w:rsid w:val="000F5C93"/>
    <w:rsid w:val="001A7ED6"/>
    <w:rsid w:val="002134E5"/>
    <w:rsid w:val="00237516"/>
    <w:rsid w:val="00252E6B"/>
    <w:rsid w:val="00253BB9"/>
    <w:rsid w:val="002C24FC"/>
    <w:rsid w:val="002C6B78"/>
    <w:rsid w:val="003204CB"/>
    <w:rsid w:val="00375D5C"/>
    <w:rsid w:val="00396F6C"/>
    <w:rsid w:val="003B76E8"/>
    <w:rsid w:val="003E6A79"/>
    <w:rsid w:val="00431D64"/>
    <w:rsid w:val="00452FEB"/>
    <w:rsid w:val="0046304D"/>
    <w:rsid w:val="00464AA7"/>
    <w:rsid w:val="00485F52"/>
    <w:rsid w:val="00494239"/>
    <w:rsid w:val="004E57D6"/>
    <w:rsid w:val="005459A4"/>
    <w:rsid w:val="0056069C"/>
    <w:rsid w:val="005A27D6"/>
    <w:rsid w:val="005A67F5"/>
    <w:rsid w:val="005E3640"/>
    <w:rsid w:val="005E41FF"/>
    <w:rsid w:val="00625AA0"/>
    <w:rsid w:val="00683289"/>
    <w:rsid w:val="006947C8"/>
    <w:rsid w:val="006A040D"/>
    <w:rsid w:val="006B0315"/>
    <w:rsid w:val="006B6A76"/>
    <w:rsid w:val="006D52B2"/>
    <w:rsid w:val="006E2254"/>
    <w:rsid w:val="00706DFE"/>
    <w:rsid w:val="00724F03"/>
    <w:rsid w:val="0076408E"/>
    <w:rsid w:val="007A42A5"/>
    <w:rsid w:val="007C507B"/>
    <w:rsid w:val="007F1156"/>
    <w:rsid w:val="0083387B"/>
    <w:rsid w:val="00853CCD"/>
    <w:rsid w:val="008B1CD9"/>
    <w:rsid w:val="008C0D6E"/>
    <w:rsid w:val="008D281A"/>
    <w:rsid w:val="008D3E46"/>
    <w:rsid w:val="008E54DB"/>
    <w:rsid w:val="008F4FCF"/>
    <w:rsid w:val="008F5519"/>
    <w:rsid w:val="00904D09"/>
    <w:rsid w:val="00926985"/>
    <w:rsid w:val="00946DC8"/>
    <w:rsid w:val="00974C2E"/>
    <w:rsid w:val="00993B05"/>
    <w:rsid w:val="009A4C71"/>
    <w:rsid w:val="00A21506"/>
    <w:rsid w:val="00A82E2E"/>
    <w:rsid w:val="00A85EA5"/>
    <w:rsid w:val="00AB1786"/>
    <w:rsid w:val="00BC20FF"/>
    <w:rsid w:val="00C037EF"/>
    <w:rsid w:val="00C2101F"/>
    <w:rsid w:val="00C23494"/>
    <w:rsid w:val="00C30491"/>
    <w:rsid w:val="00C37421"/>
    <w:rsid w:val="00C45DCC"/>
    <w:rsid w:val="00C611E4"/>
    <w:rsid w:val="00C65121"/>
    <w:rsid w:val="00C81E61"/>
    <w:rsid w:val="00CE2ED6"/>
    <w:rsid w:val="00D01F15"/>
    <w:rsid w:val="00D2535A"/>
    <w:rsid w:val="00D36E25"/>
    <w:rsid w:val="00D42ABC"/>
    <w:rsid w:val="00D9032B"/>
    <w:rsid w:val="00DD7819"/>
    <w:rsid w:val="00E119A3"/>
    <w:rsid w:val="00E57B2E"/>
    <w:rsid w:val="00E93015"/>
    <w:rsid w:val="00EF680C"/>
    <w:rsid w:val="00F85B9D"/>
    <w:rsid w:val="00F8651C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06AB6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25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6</cp:revision>
  <cp:lastPrinted>2024-12-24T11:39:00Z</cp:lastPrinted>
  <dcterms:created xsi:type="dcterms:W3CDTF">2024-12-18T09:30:00Z</dcterms:created>
  <dcterms:modified xsi:type="dcterms:W3CDTF">2024-12-24T11:43:00Z</dcterms:modified>
</cp:coreProperties>
</file>